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55" w:rsidRDefault="00092355" w:rsidP="00092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2355" w:rsidRPr="00092355" w:rsidRDefault="00092355" w:rsidP="00092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55">
        <w:rPr>
          <w:rFonts w:ascii="Times New Roman" w:hAnsi="Times New Roman" w:cs="Times New Roman"/>
          <w:b/>
          <w:sz w:val="28"/>
          <w:szCs w:val="28"/>
        </w:rPr>
        <w:t>к проекту Закона Рязанской области «О преобразовании некоторых муниципальных образований – сельских поселений Рыбновского муниципального района Рязанской области и внесении изменений в отдельные законодательные акты Рязанской области»</w:t>
      </w:r>
    </w:p>
    <w:p w:rsidR="00092355" w:rsidRPr="00092355" w:rsidRDefault="00092355" w:rsidP="00092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355" w:rsidRPr="00092355" w:rsidRDefault="00092355" w:rsidP="00092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 xml:space="preserve">В настоящее время в Рыбновском муниципальном районе Рязанской области осуществляется процесс преобразования некоторых муниципальных образований – сельских поселений, входящих в его состав, путем их объединения в соответствии со статьей 13 Федерального закона от 6 октября 2003 года № 131- ФЗ «Об общих принципах организации местного самоуправления в Российской Федерации» (далее – Федеральный закон № 131 – ФЗ). </w:t>
      </w:r>
    </w:p>
    <w:p w:rsidR="00092355" w:rsidRDefault="00092355" w:rsidP="00092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92355">
        <w:rPr>
          <w:rFonts w:ascii="Times New Roman" w:hAnsi="Times New Roman" w:cs="Times New Roman"/>
          <w:sz w:val="28"/>
          <w:szCs w:val="28"/>
        </w:rPr>
        <w:t>Целесообразность объединения муниципальных образований объясняется тем, что с</w:t>
      </w:r>
      <w:r w:rsidRPr="00092355">
        <w:rPr>
          <w:rFonts w:ascii="Times New Roman" w:hAnsi="Times New Roman" w:cs="Times New Roman"/>
          <w:color w:val="000000"/>
          <w:sz w:val="28"/>
          <w:szCs w:val="28"/>
          <w:u w:color="000000"/>
        </w:rPr>
        <w:t>уществование в составе муниципального района ряда сельских поселений, которые не имеют достаточного собственного бюджета для обеспечения собственной жизнедеятельности, когда все  налоговые и неналоговые доходы направляются только на содержание аппарата управления, бесперспективно. В связи с этим становится актуальным и необходимым преобразование данных сельских поселений путем их объединения, что позволило бы повысить эффективность функционирования органов местного самоуправления, объединить имеющиеся ресурсы для наиболее эффективного и рационального их использования. Это, в свою очередь, способствовало бы скорейшему достижению формирования более самостоятельных и прогрессивных в финансово – экономическом отношении сельских поселений, а следовательно, укреплению экономической базы, вертикали власти, рационализации использования ресурсов, как преобразованных поселений, так и муниципального района, что позволит ему более перспективно развиваться в дальнейшем.</w:t>
      </w:r>
    </w:p>
    <w:p w:rsidR="00092355" w:rsidRPr="00092355" w:rsidRDefault="00092355" w:rsidP="00092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Данное преобразование осуществляется по инициативе представительных органов преобразуемых муниципальных образований – сельских поселений.</w:t>
      </w:r>
    </w:p>
    <w:p w:rsidR="00092355" w:rsidRPr="00092355" w:rsidRDefault="00092355" w:rsidP="00092355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ab/>
        <w:t>Процесс преобразования инициирован и поддержан муниципальными образованиями – сельскими поселениями по следующей схеме:</w:t>
      </w:r>
    </w:p>
    <w:p w:rsidR="00092355" w:rsidRPr="00092355" w:rsidRDefault="009D74D3" w:rsidP="0009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7pt;margin-top:2.3pt;width:12.05pt;height:27.5pt;z-index:251656704"/>
        </w:pict>
      </w:r>
      <w:r w:rsidR="00092355" w:rsidRPr="00092355">
        <w:rPr>
          <w:rFonts w:ascii="Times New Roman" w:hAnsi="Times New Roman" w:cs="Times New Roman"/>
          <w:sz w:val="24"/>
          <w:szCs w:val="24"/>
        </w:rPr>
        <w:t>1.Вакинское сельское поселение</w:t>
      </w:r>
    </w:p>
    <w:p w:rsidR="00092355" w:rsidRPr="00092355" w:rsidRDefault="00092355" w:rsidP="0009235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 xml:space="preserve">   Федякинское сельское поселение</w:t>
      </w:r>
      <w:r w:rsidRPr="00092355">
        <w:rPr>
          <w:rFonts w:ascii="Times New Roman" w:hAnsi="Times New Roman" w:cs="Times New Roman"/>
          <w:sz w:val="24"/>
          <w:szCs w:val="24"/>
        </w:rPr>
        <w:tab/>
        <w:t xml:space="preserve">                            Вакинское сельское поселение</w:t>
      </w:r>
    </w:p>
    <w:p w:rsidR="00092355" w:rsidRPr="00092355" w:rsidRDefault="009D74D3" w:rsidP="0009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88" style="position:absolute;margin-left:207pt;margin-top:12.6pt;width:12.05pt;height:36pt;z-index:251657728"/>
        </w:pict>
      </w:r>
    </w:p>
    <w:p w:rsidR="00092355" w:rsidRPr="00092355" w:rsidRDefault="00092355" w:rsidP="0009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>2.Селецкое сельское поселение</w:t>
      </w:r>
    </w:p>
    <w:p w:rsidR="00092355" w:rsidRDefault="00092355" w:rsidP="0009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 xml:space="preserve">   Шехминское сельское поселение                             Селецкое сельское поселение</w:t>
      </w:r>
    </w:p>
    <w:p w:rsidR="00092355" w:rsidRPr="00092355" w:rsidRDefault="00092355" w:rsidP="0009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355" w:rsidRPr="00092355" w:rsidRDefault="009D74D3" w:rsidP="0009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88" style="position:absolute;left:0;text-align:left;margin-left:207pt;margin-top:-.25pt;width:15pt;height:36pt;z-index:251658752"/>
        </w:pict>
      </w:r>
      <w:r w:rsidR="00092355" w:rsidRPr="00092355">
        <w:rPr>
          <w:rFonts w:ascii="Times New Roman" w:hAnsi="Times New Roman" w:cs="Times New Roman"/>
          <w:sz w:val="24"/>
          <w:szCs w:val="24"/>
        </w:rPr>
        <w:t>3.Пионерское сельское поселение</w:t>
      </w:r>
    </w:p>
    <w:p w:rsidR="00092355" w:rsidRPr="00092355" w:rsidRDefault="00092355" w:rsidP="0009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 xml:space="preserve">   Комсомольское сельское поселение                         Пионерское сельское поселение</w:t>
      </w: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 xml:space="preserve">   Большежоковское сельское поселение   </w:t>
      </w:r>
    </w:p>
    <w:p w:rsidR="00092355" w:rsidRPr="00092355" w:rsidRDefault="00092355" w:rsidP="00092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lastRenderedPageBreak/>
        <w:t>Согласно пункту 3 статьи 13 Федерального закона № 131- ФЗ объединение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92355" w:rsidRPr="00092355" w:rsidRDefault="00092355" w:rsidP="00092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В соответствии с вышеуказанными требованиями пункта 3 статьи 13 и статьей 28 Федерального закона № 131- ФЗ во всех объединяемых сельских поселениях состоялись публичные слушания, на которых население единогласно одобрило преобразование соответствующих поселений путем объединения (протоколы публичных слушаний прилагаются).</w:t>
      </w:r>
    </w:p>
    <w:p w:rsidR="00092355" w:rsidRPr="00092355" w:rsidRDefault="00092355" w:rsidP="00092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В свою очередь, мнение населения было поддержано и выражено представительными органами муниципальных образований – сельских поселений путем принятия решений о преобразовании соответствующих муниципальных образований (решения Советов депутатов муниципальных – образований – сельских поселений о преобразовании муниципальных образований прилагаются).</w:t>
      </w:r>
    </w:p>
    <w:p w:rsidR="00092355" w:rsidRPr="00092355" w:rsidRDefault="00092355" w:rsidP="000E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Рыбновской районной Думой Рязанской области и Администрацией Рыбновского муниципального района Рязанской области была поддержана инициатива сельских поселений по их преобразованию. Рыбновской районной Думой был разработан проект Закона Рязанской области  «О преобразовании некоторых муниципальных образований – сельских поселений Рыбновского муниципального района Рязанской области и внесении изменений в отдельные законодательные акты Рязанской области»,  который прошел рассмотрение на заседании комиссии по вопросам местного самоуправления, общественным связям, труду и социальной политике Рыбновской районной Думы, а затем, на очередном заседании Рыбновской районной Думы 29 января 2014 года было принято решение № 244 «О законодательной инициативе Рыбновской районной Думы по внесению в Рязанскую областную Думу проекта Закона Рязанской области «О преобразовании некоторых муниципальных образований – сельских поселений Рыбновского муниципального района Рязанской области и внесении изменений в отдельные законодательные акты Рязанской области» (решение прилагается).</w:t>
      </w:r>
    </w:p>
    <w:p w:rsidR="00ED30B5" w:rsidRDefault="00092355" w:rsidP="000E2F6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1"/>
          <w:sz w:val="28"/>
          <w:szCs w:val="28"/>
          <w:u w:color="000000"/>
        </w:rPr>
      </w:pPr>
      <w:r w:rsidRPr="00092355">
        <w:rPr>
          <w:rFonts w:ascii="Times New Roman" w:hAnsi="Times New Roman" w:cs="Times New Roman"/>
          <w:sz w:val="28"/>
          <w:szCs w:val="28"/>
          <w:u w:color="000000"/>
        </w:rPr>
        <w:t>При объединении сельских поселений сохранены прежние наименования и административные центры сельских поселений наибольших по численности населения из объединяемых сельских поселений.</w:t>
      </w:r>
      <w:r w:rsidR="007702A4" w:rsidRPr="007702A4">
        <w:rPr>
          <w:rFonts w:ascii="Times New Roman" w:hAnsi="Times New Roman"/>
          <w:color w:val="000000"/>
          <w:kern w:val="1"/>
          <w:sz w:val="28"/>
          <w:szCs w:val="28"/>
          <w:u w:color="000000"/>
        </w:rPr>
        <w:t xml:space="preserve"> </w:t>
      </w:r>
    </w:p>
    <w:p w:rsidR="00ED30B5" w:rsidRPr="00592649" w:rsidRDefault="00ED30B5" w:rsidP="00415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D30B5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 xml:space="preserve">Границы территорий вновь образованных муниципальных образований – сельских поселений </w:t>
      </w:r>
      <w:r w:rsidRPr="00ED30B5">
        <w:rPr>
          <w:rFonts w:ascii="Times New Roman" w:hAnsi="Times New Roman" w:cs="Times New Roman"/>
          <w:sz w:val="28"/>
          <w:szCs w:val="28"/>
        </w:rPr>
        <w:t>совпадают с границами территорий преобразованных</w:t>
      </w:r>
      <w:r w:rsidRPr="00ED30B5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 xml:space="preserve"> муниципальных образований - сельских поселений Рыбновского муниципального района Рязанской области</w:t>
      </w:r>
      <w:r w:rsidRPr="00ED30B5">
        <w:rPr>
          <w:rFonts w:ascii="Times New Roman" w:hAnsi="Times New Roman" w:cs="Times New Roman"/>
          <w:sz w:val="28"/>
          <w:szCs w:val="28"/>
        </w:rPr>
        <w:t>, исключая границы их совместного примыкания, и охватывают по площади территории соответствующих преобразованных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следовательно о</w:t>
      </w:r>
      <w:r w:rsidR="00092355" w:rsidRPr="00092355">
        <w:rPr>
          <w:rFonts w:ascii="Times New Roman" w:hAnsi="Times New Roman" w:cs="Times New Roman"/>
          <w:sz w:val="28"/>
          <w:szCs w:val="28"/>
          <w:u w:color="000000"/>
        </w:rPr>
        <w:t>бъединение вышеуказанных сельских поселений не повлечет изменение границ иных муниципальных образований.</w:t>
      </w:r>
      <w:r w:rsidR="00592649" w:rsidRPr="00592649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592649">
        <w:rPr>
          <w:rFonts w:ascii="Times New Roman" w:hAnsi="Times New Roman" w:cs="Times New Roman"/>
          <w:sz w:val="28"/>
          <w:szCs w:val="28"/>
          <w:u w:color="000000"/>
        </w:rPr>
        <w:t xml:space="preserve">Границы территорий </w:t>
      </w:r>
      <w:r w:rsidR="00592649">
        <w:rPr>
          <w:rFonts w:ascii="Times New Roman" w:hAnsi="Times New Roman" w:cs="Times New Roman"/>
          <w:sz w:val="28"/>
          <w:szCs w:val="28"/>
          <w:u w:color="000000"/>
        </w:rPr>
        <w:lastRenderedPageBreak/>
        <w:t xml:space="preserve">вновь образованных </w:t>
      </w:r>
      <w:r w:rsidR="005E7455">
        <w:rPr>
          <w:rFonts w:ascii="Times New Roman" w:hAnsi="Times New Roman" w:cs="Times New Roman"/>
          <w:sz w:val="28"/>
          <w:szCs w:val="28"/>
          <w:u w:color="000000"/>
        </w:rPr>
        <w:t xml:space="preserve">муниципальных образований - </w:t>
      </w:r>
      <w:r w:rsidR="00592649">
        <w:rPr>
          <w:rFonts w:ascii="Times New Roman" w:hAnsi="Times New Roman" w:cs="Times New Roman"/>
          <w:sz w:val="28"/>
          <w:szCs w:val="28"/>
          <w:u w:color="000000"/>
        </w:rPr>
        <w:t xml:space="preserve">сельских поселений отражены </w:t>
      </w:r>
      <w:r w:rsidR="00C2052E">
        <w:rPr>
          <w:rFonts w:ascii="Times New Roman" w:hAnsi="Times New Roman" w:cs="Times New Roman"/>
          <w:sz w:val="28"/>
          <w:szCs w:val="28"/>
          <w:u w:color="000000"/>
        </w:rPr>
        <w:t>на</w:t>
      </w:r>
      <w:r w:rsidR="00592649">
        <w:rPr>
          <w:rFonts w:ascii="Times New Roman" w:hAnsi="Times New Roman" w:cs="Times New Roman"/>
          <w:sz w:val="28"/>
          <w:szCs w:val="28"/>
          <w:u w:color="000000"/>
        </w:rPr>
        <w:t xml:space="preserve"> прилагаемых схемах</w:t>
      </w:r>
      <w:r w:rsidR="00252C2E">
        <w:rPr>
          <w:rFonts w:ascii="Times New Roman" w:hAnsi="Times New Roman" w:cs="Times New Roman"/>
          <w:sz w:val="28"/>
          <w:szCs w:val="28"/>
          <w:u w:color="000000"/>
        </w:rPr>
        <w:t xml:space="preserve"> (картах)</w:t>
      </w:r>
      <w:r w:rsidR="00E157A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592649">
        <w:rPr>
          <w:rFonts w:ascii="Times New Roman" w:hAnsi="Times New Roman" w:cs="Times New Roman"/>
          <w:sz w:val="28"/>
          <w:szCs w:val="28"/>
          <w:u w:color="000000"/>
        </w:rPr>
        <w:t>границ территорий данных поселений</w:t>
      </w:r>
      <w:r w:rsidR="00E92F28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092355" w:rsidRPr="00092355" w:rsidRDefault="00092355" w:rsidP="000E2F6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Принятие Закона Рязанской области </w:t>
      </w:r>
      <w:r w:rsidRPr="00092355">
        <w:rPr>
          <w:rFonts w:ascii="Times New Roman" w:hAnsi="Times New Roman" w:cs="Times New Roman"/>
          <w:sz w:val="28"/>
          <w:szCs w:val="28"/>
        </w:rPr>
        <w:t>«О преобразовании некоторых муниципальных образований – сельских поселений Рыбновского муниципального района Рязанской области и внесении изменений в отдельные законодательные акты Рязанской области» не потребует внесения изменений в законодательные акты Рязанской области.</w:t>
      </w:r>
    </w:p>
    <w:p w:rsidR="00092355" w:rsidRPr="00092355" w:rsidRDefault="00092355" w:rsidP="000923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Принятие вышеуказанного Закона Рязанской области потребует расходов из бюджета Рязанской области, связанных с материально – техническим обеспечением проведения выборов во вновь образованных муниципальных образованиях соглано прилагаемому финансово – экономическому обоснованию к проекту Закона Рязанской области «О преобразовании некоторых муниципальных образований – сельских поселений Рыбновского муниципального района Рязанской области и внесении изменений в отдельные законодательные акты Рязанской области».</w:t>
      </w: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ab/>
      </w:r>
    </w:p>
    <w:p w:rsidR="00092355" w:rsidRPr="00092355" w:rsidRDefault="00092355" w:rsidP="00092355">
      <w:pPr>
        <w:spacing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92355" w:rsidRPr="00092355" w:rsidRDefault="00092355" w:rsidP="0009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092355" w:rsidRPr="00092355" w:rsidRDefault="00092355" w:rsidP="0009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Рыбновский муниципальный район</w:t>
      </w:r>
    </w:p>
    <w:p w:rsidR="00092355" w:rsidRPr="00092355" w:rsidRDefault="00092355" w:rsidP="0009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 xml:space="preserve">Рязанской области – </w:t>
      </w:r>
    </w:p>
    <w:p w:rsidR="00092355" w:rsidRPr="00092355" w:rsidRDefault="00092355" w:rsidP="0009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92355" w:rsidRPr="00092355" w:rsidRDefault="00092355" w:rsidP="0009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Рыбновской районной Думы</w:t>
      </w: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Н.М. Мирионкова                                                                                                                                 </w:t>
      </w: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55" w:rsidRPr="00092355" w:rsidRDefault="00092355" w:rsidP="00092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2B4" w:rsidRDefault="005732B4"/>
    <w:sectPr w:rsidR="005732B4" w:rsidSect="000923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67" w:rsidRDefault="00B46667" w:rsidP="00092355">
      <w:pPr>
        <w:spacing w:after="0" w:line="240" w:lineRule="auto"/>
      </w:pPr>
      <w:r>
        <w:separator/>
      </w:r>
    </w:p>
  </w:endnote>
  <w:endnote w:type="continuationSeparator" w:id="1">
    <w:p w:rsidR="00B46667" w:rsidRDefault="00B46667" w:rsidP="0009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67" w:rsidRDefault="00B46667" w:rsidP="00092355">
      <w:pPr>
        <w:spacing w:after="0" w:line="240" w:lineRule="auto"/>
      </w:pPr>
      <w:r>
        <w:separator/>
      </w:r>
    </w:p>
  </w:footnote>
  <w:footnote w:type="continuationSeparator" w:id="1">
    <w:p w:rsidR="00B46667" w:rsidRDefault="00B46667" w:rsidP="0009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079"/>
      <w:docPartObj>
        <w:docPartGallery w:val="Page Numbers (Top of Page)"/>
        <w:docPartUnique/>
      </w:docPartObj>
    </w:sdtPr>
    <w:sdtContent>
      <w:p w:rsidR="00092355" w:rsidRDefault="009D74D3">
        <w:pPr>
          <w:pStyle w:val="a3"/>
          <w:jc w:val="center"/>
        </w:pPr>
        <w:fldSimple w:instr=" PAGE   \* MERGEFORMAT ">
          <w:r w:rsidR="0041541D">
            <w:rPr>
              <w:noProof/>
            </w:rPr>
            <w:t>2</w:t>
          </w:r>
        </w:fldSimple>
      </w:p>
    </w:sdtContent>
  </w:sdt>
  <w:p w:rsidR="00092355" w:rsidRDefault="000923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355"/>
    <w:rsid w:val="000458BF"/>
    <w:rsid w:val="00092355"/>
    <w:rsid w:val="000D0B43"/>
    <w:rsid w:val="000E2F69"/>
    <w:rsid w:val="001A7C16"/>
    <w:rsid w:val="00252C2E"/>
    <w:rsid w:val="002E1E1B"/>
    <w:rsid w:val="003B7FC4"/>
    <w:rsid w:val="0041541D"/>
    <w:rsid w:val="0043436F"/>
    <w:rsid w:val="0047747D"/>
    <w:rsid w:val="005732B4"/>
    <w:rsid w:val="00592649"/>
    <w:rsid w:val="005E33BD"/>
    <w:rsid w:val="005E7455"/>
    <w:rsid w:val="006061CF"/>
    <w:rsid w:val="0068494A"/>
    <w:rsid w:val="00766770"/>
    <w:rsid w:val="007702A4"/>
    <w:rsid w:val="00785192"/>
    <w:rsid w:val="00977A36"/>
    <w:rsid w:val="009D74D3"/>
    <w:rsid w:val="00A15680"/>
    <w:rsid w:val="00AB1791"/>
    <w:rsid w:val="00B46667"/>
    <w:rsid w:val="00B605A1"/>
    <w:rsid w:val="00B70FA8"/>
    <w:rsid w:val="00C2052E"/>
    <w:rsid w:val="00CD147D"/>
    <w:rsid w:val="00E157A0"/>
    <w:rsid w:val="00E753B1"/>
    <w:rsid w:val="00E92F28"/>
    <w:rsid w:val="00EB736E"/>
    <w:rsid w:val="00ED30B5"/>
    <w:rsid w:val="00F4577D"/>
    <w:rsid w:val="00F80922"/>
    <w:rsid w:val="00FB1910"/>
    <w:rsid w:val="00FD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10"/>
  </w:style>
  <w:style w:type="paragraph" w:styleId="1">
    <w:name w:val="heading 1"/>
    <w:basedOn w:val="a"/>
    <w:next w:val="a"/>
    <w:link w:val="10"/>
    <w:qFormat/>
    <w:rsid w:val="006061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9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355"/>
  </w:style>
  <w:style w:type="paragraph" w:styleId="a5">
    <w:name w:val="footer"/>
    <w:basedOn w:val="a"/>
    <w:link w:val="a6"/>
    <w:uiPriority w:val="99"/>
    <w:semiHidden/>
    <w:unhideWhenUsed/>
    <w:rsid w:val="0009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355"/>
  </w:style>
  <w:style w:type="character" w:customStyle="1" w:styleId="10">
    <w:name w:val="Заголовок 1 Знак"/>
    <w:basedOn w:val="a0"/>
    <w:link w:val="1"/>
    <w:rsid w:val="006061C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caption"/>
    <w:basedOn w:val="a"/>
    <w:next w:val="a"/>
    <w:qFormat/>
    <w:rsid w:val="006061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Title"/>
    <w:basedOn w:val="a"/>
    <w:link w:val="a9"/>
    <w:qFormat/>
    <w:rsid w:val="00606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061C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8FBA-7D41-45CB-A213-EE7A58DE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25</cp:revision>
  <cp:lastPrinted>2014-01-31T04:09:00Z</cp:lastPrinted>
  <dcterms:created xsi:type="dcterms:W3CDTF">2014-01-30T06:59:00Z</dcterms:created>
  <dcterms:modified xsi:type="dcterms:W3CDTF">2014-01-31T04:56:00Z</dcterms:modified>
</cp:coreProperties>
</file>